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849.681pt;z-index:-251656298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Y54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5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7"/>
          <w:w w:val="100"/>
        </w:rPr>
        <w:t>SOÑADA,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7"/>
          <w:w w:val="100"/>
        </w:rPr>
        <w:t>COSTA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3"/>
          <w:w w:val="100"/>
        </w:rPr>
        <w:t>AZUL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25946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Roma,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Niza,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Barcelona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2" w:equalWidth="0">
            <w:col w:w="520" w:space="0"/>
            <w:col w:w="111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27" w:lineRule="exact"/>
        <w:ind w:firstLine="86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(AD)</w:t>
      </w:r>
    </w:p>
    <w:p w:rsidR="005A76FB" w:rsidRDefault="005A76FB" w:rsidP="005A76FB">
      <w:pPr>
        <w:spacing w:before="0" w:after="0" w:line="180" w:lineRule="exact"/>
        <w:ind w:firstLine="86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245" w:lineRule="exact"/>
        <w:ind w:firstLine="1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14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4" w:equalWidth="0">
            <w:col w:w="9230" w:space="0"/>
            <w:col w:w="581" w:space="0"/>
            <w:col w:w="481" w:space="0"/>
            <w:col w:w="13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1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2" w:equalWidth="0">
            <w:col w:w="10537" w:space="0"/>
            <w:col w:w="11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3" w:equalWidth="0">
            <w:col w:w="7571" w:space="0"/>
            <w:col w:w="2547" w:space="0"/>
            <w:col w:w="15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478" w:left="30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478" w:left="304"/>
        <w:rPr/>
      </w:pPr>
    </w:p>
    <w:p w:rsidR="005A76FB" w:rsidRDefault="005A76FB" w:rsidP="005A76FB">
      <w:pPr>
        <w:spacing w:before="0" w:after="0" w:lineRule="exact" w:line="437"/>
        <w:ind w:firstLine="478" w:left="304"/>
        <w:rPr/>
      </w:pPr>
    </w:p>
    <w:p w:rsidR="005A76FB" w:rsidRDefault="005A76FB" w:rsidP="005A76FB">
      <w:pPr>
        <w:spacing w:before="0" w:after="0" w:line="375" w:lineRule="exact"/>
        <w:ind w:firstLine="0" w:left="30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307" w:lineRule="exact"/>
        <w:ind w:firstLine="896" w:left="304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1.250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3" w:equalWidth="0">
            <w:col w:w="10278" w:space="0"/>
            <w:col w:w="373" w:space="0"/>
            <w:col w:w="9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9" type="#_x0000_t202" style="position:absolute;left:0;text-align:left;margin-left:457.439pt;margin-top:578.962pt;width:130.6789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9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MP).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Venecia.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Empezaremos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góndola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venecianos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magníﬁca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Florencia.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deseen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Acade-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Trastévere.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Comenza-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fres-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MP).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Capri)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toscana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Milagros: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inigualable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clinada.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Mónaco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Montecarlo.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católico.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Oriente,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Real,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Thyssen.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d1c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71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Milán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Sicilia.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comidas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Estancias: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Trastévere,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Mayor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alojamiento</w:t>
      </w:r>
    </w:p>
    <w:p w:rsidR="005A76FB" w:rsidRDefault="005A76FB" w:rsidP="005A76FB">
      <w:pPr>
        <w:spacing w:before="0" w:after="0" w:line="188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25" w:lineRule="exact"/>
        <w:ind w:firstLine="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315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85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1.250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1.335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33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697"/>
        </w:tabs>
        <w:spacing w:before="0" w:after="0" w:line="33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1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Milán: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www.atahotels.it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Fiorita****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www.parkhotelvillaﬁorita.it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4" w:equalWidth="0">
            <w:col w:w="3034" w:space="0"/>
            <w:col w:w="2731" w:space="0"/>
            <w:col w:w="2962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autobús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conociendo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pintorescos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12.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Gate****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www.thegatehotel.it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Fleming****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www.grandhotelﬂeming.it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5" w:equalWidth="0">
            <w:col w:w="3034" w:space="0"/>
            <w:col w:w="2986" w:space="0"/>
            <w:col w:w="84" w:space="0"/>
            <w:col w:w="2624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Asimismo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Circo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Constantino,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Ramblas,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Pilar,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5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Roma-Niza-Barcelona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10,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9º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3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pernoctará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0"/>
        </w:rPr>
        <w:t>trayecto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5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tren,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6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5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criterio</w:t>
      </w:r>
    </w:p>
    <w:p w:rsidR="005A76FB" w:rsidRDefault="005A76FB" w:rsidP="005A76FB">
      <w:pPr>
        <w:spacing w:before="0" w:after="0" w:line="12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404041"/>
          <w:w w:val="95"/>
          <w:noProof w:val="true"/>
          <w:spacing w:val="-4"/>
        </w:rPr>
        <w:t>operativo.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Niza: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Apogia****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www.apogia-hotel-nice.com.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Cornellá****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www.novotel.com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Praga****</w:t>
      </w:r>
    </w:p>
    <w:p w:rsidR="005A76FB" w:rsidRDefault="005A76FB" w:rsidP="005A76FB">
      <w:pPr>
        <w:spacing w:before="0" w:after="0" w:line="131" w:lineRule="exact"/>
        <w:ind w:firstLine="8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55"/>
          <w:noProof w:val="true"/>
          <w:spacing w:val="0"/>
        </w:rPr>
        <w:t>www.hotelmadridpraga.com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63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4" w:equalWidth="0">
            <w:col w:w="3034" w:space="0"/>
            <w:col w:w="2986" w:space="0"/>
            <w:col w:w="2707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5"/>
      <w:pgMar w:top="292" w:right="19" w:bottom="52" w:left="379" w:header="0" w:footer="0" w:gutter="0"/>
      <w:cols w:num="1" w:equalWidth="0">
        <w:col w:w="116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