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01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6"/>
        </w:tabs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0pt;z-index:-25165535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373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A02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7"/>
          <w:position w:val="3.17640686"/>
          <w:color w:val="ffffff"/>
          <w:w w:val="95"/>
          <w:noProof w:val="true"/>
          <w:spacing w:val="-4"/>
        </w:rPr>
        <w:t>Inicio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40686"/>
          <w:color w:val="ffffff"/>
          <w:w w:val="95"/>
          <w:noProof w:val="true"/>
          <w:spacing w:val="-2"/>
        </w:rPr>
        <w:t>Milán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40686"/>
          <w:color w:val="ffffff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40686"/>
          <w:color w:val="ffffff"/>
          <w:w w:val="95"/>
          <w:noProof w:val="true"/>
          <w:spacing w:val="-6"/>
        </w:rPr>
        <w:t>Fin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7"/>
          <w:position w:val="3.17640686"/>
          <w:color w:val="ffffff"/>
          <w:w w:val="95"/>
          <w:noProof w:val="true"/>
          <w:spacing w:val="-4"/>
        </w:rPr>
        <w:t>Frankfurt</w:t>
      </w:r>
    </w:p>
    <w:p w:rsidR="005A76FB" w:rsidRDefault="005A76FB" w:rsidP="005A76FB">
      <w:pPr>
        <w:spacing w:before="0" w:after="0" w:line="653" w:lineRule="exact"/>
        <w:ind w:firstLine="460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Rule="exact" w:line="240"/>
        <w:ind w:firstLine="46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60" w:left="60"/>
        <w:rPr/>
      </w:pPr>
    </w:p>
    <w:p w:rsidR="005A76FB" w:rsidRDefault="005A76FB" w:rsidP="005A76FB">
      <w:pPr>
        <w:spacing w:before="0" w:after="0" w:lineRule="exact" w:line="240"/>
        <w:ind w:firstLine="460" w:left="60"/>
        <w:rPr/>
      </w:pPr>
    </w:p>
    <w:p w:rsidR="005A76FB" w:rsidRDefault="005A76FB" w:rsidP="005A76FB">
      <w:pPr>
        <w:spacing w:before="0" w:after="0" w:line="1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01" w:header="0" w:footer="0" w:gutter="0"/>
          <w:cols w:num="2" w:equalWidth="0">
            <w:col w:w="9282" w:space="0"/>
            <w:col w:w="23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5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5"/>
          <w:w w:val="100"/>
        </w:rPr>
        <w:t>PARÍS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10"/>
          <w:w w:val="100"/>
        </w:rPr>
        <w:t>BAJOS</w:t>
      </w:r>
    </w:p>
    <w:p w:rsidR="005A76FB" w:rsidRDefault="005A76FB" w:rsidP="005A76FB">
      <w:pPr>
        <w:spacing w:before="0" w:after="0" w:line="166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</w:p>
    <w:p w:rsidR="005A76FB" w:rsidRDefault="005A76FB" w:rsidP="005A76FB">
      <w:pPr>
        <w:spacing w:before="0" w:after="0" w:line="19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</w:t>
      </w:r>
    </w:p>
    <w:p w:rsidR="005A76FB" w:rsidRDefault="005A76FB" w:rsidP="005A76FB">
      <w:pPr>
        <w:spacing w:before="0" w:after="0" w:line="364" w:lineRule="exact"/>
        <w:ind w:firstLine="283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146" w:lineRule="exact"/>
        <w:ind w:firstLine="23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37" w:lineRule="exact"/>
        <w:ind w:firstLine="3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="141" w:lineRule="exact"/>
        <w:ind w:firstLine="1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="197" w:lineRule="exact"/>
        <w:ind w:firstLine="2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="337" w:lineRule="exact"/>
        <w:ind w:firstLine="16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01" w:header="0" w:footer="0" w:gutter="0"/>
          <w:cols w:num="3" w:equalWidth="0">
            <w:col w:w="8831" w:space="0"/>
            <w:col w:w="1078" w:space="0"/>
            <w:col w:w="17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8"/>
        <w:ind w:firstLine="16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389" w:left="30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62" w:lineRule="exact"/>
        <w:ind w:firstLine="400" w:left="307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desayuno:</w:t>
      </w:r>
    </w:p>
    <w:p w:rsidR="005A76FB" w:rsidRDefault="005A76FB" w:rsidP="005A76FB">
      <w:pPr>
        <w:spacing w:before="0" w:after="0" w:line="180" w:lineRule="exact"/>
        <w:ind w:firstLine="689" w:left="30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Bruselas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Ámsterdam</w:t>
      </w:r>
    </w:p>
    <w:p w:rsidR="005A76FB" w:rsidRDefault="005A76FB" w:rsidP="005A76FB">
      <w:pPr>
        <w:spacing w:before="0" w:after="0" w:line="180" w:lineRule="exact"/>
        <w:ind w:firstLine="682" w:left="30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Rhin.</w:t>
      </w:r>
    </w:p>
    <w:p w:rsidR="005A76FB" w:rsidRDefault="005A76FB" w:rsidP="005A76FB">
      <w:pPr>
        <w:spacing w:before="0" w:after="0" w:line="254" w:lineRule="exact"/>
        <w:ind w:firstLine="400" w:left="307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78" w:left="30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678" w:left="30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Sixtina.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Capri</w:t>
      </w:r>
    </w:p>
    <w:p w:rsidR="005A76FB" w:rsidRDefault="005A76FB" w:rsidP="005A76FB">
      <w:pPr>
        <w:spacing w:before="0" w:after="0" w:line="186" w:lineRule="exact"/>
        <w:ind w:firstLine="678" w:left="30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Ámsterdam.</w:t>
      </w:r>
    </w:p>
    <w:p w:rsidR="005A76FB" w:rsidRDefault="005A76FB" w:rsidP="005A76FB">
      <w:pPr>
        <w:spacing w:before="0" w:after="0" w:lineRule="exact" w:line="240"/>
        <w:ind w:firstLine="678" w:left="307"/>
        <w:rPr/>
      </w:pPr>
    </w:p>
    <w:p w:rsidR="005A76FB" w:rsidRDefault="005A76FB" w:rsidP="005A76FB">
      <w:pPr>
        <w:spacing w:before="0" w:after="0" w:line="389" w:lineRule="exact"/>
        <w:ind w:firstLine="0" w:left="307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390"/>
        </w:tabs>
        <w:spacing w:before="0" w:after="0" w:line="307" w:lineRule="exact"/>
        <w:ind w:firstLine="896" w:left="307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2.165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896" w:left="30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99" w:lineRule="exact"/>
        <w:ind w:firstLine="4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8" w:lineRule="exact"/>
        <w:ind w:firstLine="4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32" w:lineRule="exact"/>
        <w:ind w:firstLine="4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33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357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6.49200439"/>
          <w:color w:val="231f20"/>
          <w:noProof w:val="true"/>
          <w:spacing w:val="2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74" w:lineRule="exact"/>
        <w:ind w:firstLine="2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01" w:header="0" w:footer="0" w:gutter="0"/>
          <w:cols w:num="3" w:equalWidth="0">
            <w:col w:w="9679" w:space="0"/>
            <w:col w:w="406" w:space="0"/>
            <w:col w:w="15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0"/>
        <w:ind w:firstLine="27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29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" type="#_x0000_t202" style="position:absolute;left:0;text-align:left;margin-left:452.81pt;margin-top:534.69pt;width:130.353027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Venecia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media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Mar-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Empezare-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impresio-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9" w:lineRule="exact"/>
        <w:ind w:firstLine="0" w:left="29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2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magníﬁca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ciudad;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Ángel,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Visitare-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auto-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conociendo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Isla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Trastevere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colinas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colina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Museos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Vaticanos,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Capi-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Sixtina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interior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Basí-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Mayores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Santa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María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Mayor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127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único.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Pompeya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magníﬁcos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Augusto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ﬁnal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3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ROMA-PARÍS</w:t>
      </w:r>
    </w:p>
    <w:p w:rsidR="005A76FB" w:rsidRDefault="005A76FB" w:rsidP="005A76FB">
      <w:pPr>
        <w:spacing w:before="0" w:after="0" w:line="171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1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1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pa-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tedral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Notre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Dame,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Sorbona;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Panteón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Jardi-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Concordía;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Vendôme;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Garnier;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famo-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”bateaux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mouches”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Torre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pensión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1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Versalles</w:t>
      </w:r>
    </w:p>
    <w:p w:rsidR="005A76FB" w:rsidRDefault="005A76FB" w:rsidP="005A76FB">
      <w:pPr>
        <w:spacing w:before="0" w:after="0" w:line="171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Louvre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PARÍS-BRUJAS-GANTE-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Brujas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Plaza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XIII.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Gante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Bruselas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BRUSELAS-AMBERES-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HAYA-ÁMSTERDAM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Ámsterdam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ÁMSTERDAM-MARKEN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VOLENDAM-ÁMSTERDAM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Antiguo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Marken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Volendam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ÁMSTERDAM-COLONIA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Loreley.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Colegiata.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9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5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aeropuerto-hotel-aeropuerto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8"/>
          <w:position w:val="5.6895752"/>
          <w:color w:val="231f20"/>
          <w:w w:val="90"/>
          <w:noProof w:val="true"/>
          <w:spacing w:val="-8"/>
        </w:rPr>
        <w:t>(1)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88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ﬁnal.</w:t>
      </w:r>
    </w:p>
    <w:p w:rsidR="005A76FB" w:rsidRDefault="005A76FB" w:rsidP="005A76FB">
      <w:pPr>
        <w:spacing w:before="0" w:after="0" w:line="188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dentro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Italia.</w:t>
      </w:r>
    </w:p>
    <w:p w:rsidR="005A76FB" w:rsidRDefault="005A76FB" w:rsidP="005A76FB">
      <w:pPr>
        <w:spacing w:before="0" w:after="0" w:line="188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incluidas).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88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6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Venecia;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Florencia;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París;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Bruselas.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Barroca,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Capilla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opción).</w:t>
      </w:r>
    </w:p>
    <w:p w:rsidR="005A76FB" w:rsidRDefault="005A76FB" w:rsidP="005A76FB">
      <w:pPr>
        <w:spacing w:before="0" w:after="0" w:line="188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guía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Verona;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Padua;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Asís;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Brujas;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Gante;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Amberes;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Haya;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Colonia;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Frankfurt.</w:t>
      </w:r>
    </w:p>
    <w:p w:rsidR="005A76FB" w:rsidRDefault="005A76FB" w:rsidP="005A76FB">
      <w:pPr>
        <w:spacing w:before="0" w:after="0" w:line="188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Asistencia.</w:t>
      </w:r>
    </w:p>
    <w:p w:rsidR="005A76FB" w:rsidRDefault="005A76FB" w:rsidP="005A76FB">
      <w:pPr>
        <w:spacing w:before="0" w:after="0" w:line="188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alojamiento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88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63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89.</w:t>
      </w:r>
    </w:p>
    <w:p w:rsidR="005A76FB" w:rsidRDefault="005A76FB" w:rsidP="005A76FB">
      <w:pPr>
        <w:spacing w:before="0" w:after="0" w:line="239" w:lineRule="exact"/>
        <w:ind w:firstLine="27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0124512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</w:p>
    <w:p w:rsidR="005A76FB" w:rsidRDefault="005A76FB" w:rsidP="005A76FB">
      <w:pPr>
        <w:spacing w:before="0" w:after="0" w:line="149" w:lineRule="exact"/>
        <w:ind w:firstLine="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77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7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95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213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2" w:lineRule="exact"/>
        <w:ind w:firstLine="15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2</w:t>
      </w:r>
    </w:p>
    <w:p w:rsidR="005A76FB" w:rsidRDefault="005A76FB" w:rsidP="005A76FB">
      <w:pPr>
        <w:tabs>
          <w:tab w:val="left" w:pos="1394"/>
        </w:tabs>
        <w:spacing w:before="0" w:after="0" w:line="249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2.165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2.740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2.295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2.870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2.660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3.075</w:t>
      </w:r>
    </w:p>
    <w:p w:rsidR="005A76FB" w:rsidRDefault="005A76FB" w:rsidP="005A76FB">
      <w:pPr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780</w:t>
      </w:r>
    </w:p>
    <w:p w:rsidR="005A76FB" w:rsidRDefault="005A76FB" w:rsidP="005A76FB">
      <w:pPr>
        <w:spacing w:before="0" w:after="0" w:line="17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07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39"/>
        </w:tabs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Milán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5"/>
        </w:rPr>
        <w:t>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="203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Frankfurt.....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4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9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56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Fleming/C. Colombo ****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3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Villa Gabriele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6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Villa Fiorita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21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C. Jolanda****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6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Mercure La Defense 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6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4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NH Louise 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6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5"/>
        </w:rPr>
        <w:t>Ámsterdam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Ozo Ámterdam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2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89.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(*)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2.</w:t>
      </w:r>
    </w:p>
    <w:p w:rsidR="005A76FB" w:rsidRDefault="005A76FB" w:rsidP="005A76FB">
      <w:pPr>
        <w:spacing w:before="0" w:after="0" w:line="158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págs.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63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89.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01" w:header="0" w:footer="0" w:gutter="0"/>
          <w:cols w:num="4" w:equalWidth="0">
            <w:col w:w="3029" w:space="0"/>
            <w:col w:w="2737" w:space="0"/>
            <w:col w:w="2987" w:space="0"/>
            <w:col w:w="289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3" w:lineRule="exact"/>
        <w:ind w:firstLine="0" w:left="2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incluida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Preciosa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espectáculo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inolvidable;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bastaría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Grand-Place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Amberes.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Haya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“Madurodam”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minia-</w:t>
      </w:r>
    </w:p>
    <w:p w:rsidR="005A76FB" w:rsidRDefault="005A76FB" w:rsidP="005A76FB">
      <w:pPr>
        <w:spacing w:before="0" w:after="0" w:line="354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01" w:header="0" w:footer="0" w:gutter="0"/>
          <w:cols w:num="3" w:equalWidth="0">
            <w:col w:w="3029" w:space="0"/>
            <w:col w:w="2900" w:space="0"/>
            <w:col w:w="57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19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145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2" w:right="0" w:bottom="2" w:left="301" w:header="0" w:footer="0" w:gutter="0"/>
      <w:cols w:num="1" w:equalWidth="0">
        <w:col w:w="1164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