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9" w:lineRule="exact"/>
        <w:ind w:left="7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211.386pt;margin-top:312.771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213.924pt;margin-top:318.201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44.2223pt;margin-top:423.957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47.809pt;margin-top:417.985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37.7633pt;margin-top:437.549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41.1732pt;margin-top:431.304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147.425pt;margin-top:133.878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677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26"/>
        </w:rPr>
        <w:t>II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0"/>
        </w:rPr>
        <w:t>París,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4"/>
        </w:rPr>
        <w:t>Londres</w:t>
      </w:r>
    </w:p>
    <w:p w:rsidR="005A76FB" w:rsidRDefault="005A76FB" w:rsidP="005A76FB">
      <w:pPr>
        <w:spacing w:before="0" w:after="0" w:line="404" w:lineRule="exact"/>
        <w:ind w:firstLine="0" w:left="74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6"/>
          <w:w w:val="100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6"/>
          <w:w w:val="100"/>
        </w:rPr>
        <w:t>Londres...</w:t>
      </w:r>
    </w:p>
    <w:p w:rsidR="005A76FB" w:rsidRDefault="005A76FB" w:rsidP="005A76FB">
      <w:pPr>
        <w:spacing w:before="0" w:after="0" w:lineRule="exact" w:line="240"/>
        <w:ind w:firstLine="0" w:left="740"/>
        <w:rPr/>
      </w:pPr>
    </w:p>
    <w:p w:rsidR="005A76FB" w:rsidRDefault="005A76FB" w:rsidP="005A76FB">
      <w:pPr>
        <w:spacing w:before="0" w:after="0" w:lineRule="exact" w:line="240"/>
        <w:ind w:firstLine="0" w:left="740"/>
        <w:rPr/>
      </w:pPr>
    </w:p>
    <w:p w:rsidR="005A76FB" w:rsidRDefault="005A76FB" w:rsidP="005A76FB">
      <w:pPr>
        <w:spacing w:before="0" w:after="0" w:line="217" w:lineRule="exact"/>
        <w:ind w:firstLine="6064" w:left="74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849" w:left="74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3849" w:left="7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Rule="exact" w:line="240"/>
        <w:ind w:firstLine="3849" w:left="740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2" w:lineRule="exact"/>
        <w:ind w:firstLine="2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0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254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="6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3.260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3" w:equalWidth="0">
            <w:col w:w="8979" w:space="0"/>
            <w:col w:w="618" w:space="0"/>
            <w:col w:w="21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49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506.005pt;margin-top:185.338pt;width:53.7794189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0" w:left="49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905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276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Rule="exact" w:line="240"/>
        <w:ind w:firstLine="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61e2d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7" w:lineRule="exact"/>
        <w:ind w:firstLine="6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507.771pt;margin-top:209.785pt;width:64.3417053pt;height:19.35083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6" w:equalWidth="0">
            <w:col w:w="5282" w:space="0"/>
            <w:col w:w="1299" w:space="0"/>
            <w:col w:w="962" w:space="0"/>
            <w:col w:w="1605" w:space="0"/>
            <w:col w:w="830" w:space="0"/>
            <w:col w:w="18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8" w:lineRule="exact"/>
        <w:ind w:firstLine="0" w:left="17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390.521pt;margin-top:232.303pt;width:53.3315735pt;height:14.016006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4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28" w:lineRule="exact"/>
        <w:ind w:firstLine="9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2" w:equalWidth="0">
            <w:col w:w="7895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 w:left="34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137.67pt;margin-top:277.193pt;width:76.9625244pt;height:16.84341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4.30957031"/>
                      <w:color w:val="961e2d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6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ZURICH-BASILEA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4" w:equalWidth="0">
            <w:col w:w="4833" w:space="0"/>
            <w:col w:w="1651" w:space="0"/>
            <w:col w:w="1217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6" w:lineRule="exact"/>
        <w:ind w:firstLine="538" w:left="26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175.492pt;margin-top:324.083pt;width:37.1951447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400.243pt;margin-top:315.06pt;width:102.411224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Colmar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400.241pt;margin-top:325.06pt;width:105.615204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Friburgo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538" w:left="2660"/>
        <w:rPr/>
      </w:pPr>
    </w:p>
    <w:p w:rsidR="005A76FB" w:rsidRDefault="005A76FB" w:rsidP="005A76FB">
      <w:pPr>
        <w:spacing w:before="0" w:after="0" w:line="376" w:lineRule="exact"/>
        <w:ind w:firstLine="0" w:left="2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660"/>
        <w:rPr/>
      </w:pPr>
    </w:p>
    <w:p w:rsidR="005A76FB" w:rsidRDefault="005A76FB" w:rsidP="005A76FB">
      <w:pPr>
        <w:spacing w:before="0" w:after="0" w:line="332" w:lineRule="exact"/>
        <w:ind w:firstLine="313" w:left="266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313" w:left="26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13" w:left="2660"/>
        <w:rPr/>
      </w:pPr>
    </w:p>
    <w:p w:rsidR="005A76FB" w:rsidRDefault="005A76FB" w:rsidP="005A76FB">
      <w:pPr>
        <w:spacing w:before="0" w:after="0" w:lineRule="exact" w:line="240"/>
        <w:ind w:firstLine="313" w:left="2660"/>
        <w:rPr/>
      </w:pPr>
    </w:p>
    <w:p w:rsidR="005A76FB" w:rsidRDefault="005A76FB" w:rsidP="005A76FB">
      <w:pPr>
        <w:spacing w:before="0" w:after="0" w:lineRule="exact" w:line="240"/>
        <w:ind w:firstLine="313" w:left="2660"/>
        <w:rPr/>
      </w:pPr>
    </w:p>
    <w:p w:rsidR="005A76FB" w:rsidRDefault="005A76FB" w:rsidP="005A76FB">
      <w:pPr>
        <w:spacing w:before="0" w:after="0" w:lineRule="exact" w:line="240"/>
        <w:ind w:firstLine="313" w:left="266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0427246"/>
          <w:color w:val="961e2d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344" w:lineRule="exact"/>
        <w:ind w:firstLine="2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64" w:lineRule="exact"/>
        <w:ind w:firstLine="1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38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322" w:lineRule="exact"/>
        <w:ind w:firstLine="6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6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0" w:lineRule="exact"/>
        <w:ind w:firstLine="191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5" type="#_x0000_t202" style="position:absolute;left:0;text-align:left;margin-left:422.922pt;margin-top:293.018pt;width:32.072238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4"/>
                      <w:w w:val="100"/>
                    </w:rPr>
                    <w:t>Kiev</w:t>
                  </w:r>
                </w:p>
              </w:txbxContent>
            </v:textbox>
            <w10:wrap anchorx="page" anchory="page"/>
          </v:shape>
        </w:pict>
      </w:r>
      <w:r w:rsidRPr="00B3349A">
        <w:rPr w:spacing="-2496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57" w:lineRule="exact"/>
        <w:ind w:firstLine="17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09" w:lineRule="exact"/>
        <w:ind w:firstLine="27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205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3.17242432"/>
          <w:color w:val="7b7979"/>
          <w:noProof w:val="true"/>
          <w:spacing w:val="2"/>
          <w:w w:val="100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1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179199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37" w:lineRule="exact"/>
        <w:ind w:firstLine="17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5" w:equalWidth="0">
            <w:col w:w="3818" w:space="0"/>
            <w:col w:w="441" w:space="0"/>
            <w:col w:w="1199" w:space="0"/>
            <w:col w:w="444" w:space="0"/>
            <w:col w:w="58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98"/>
        <w:rPr/>
      </w:pPr>
    </w:p>
    <w:p w:rsidR="005A76FB" w:rsidRDefault="005A76FB" w:rsidP="005A76FB">
      <w:pPr>
        <w:spacing w:before="0" w:after="0" w:line="347" w:lineRule="exact"/>
        <w:ind w:firstLine="0" w:left="3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390.521pt;margin-top:383.565pt;width:191.664215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2478"/>
                      <w:tab w:val="left" w:pos="30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6</w:t>
                  </w:r>
                  <w:r>
                    <w:rPr w:spacing="-114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MAGUNCIA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(Alemania)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4"/>
                    </w:rPr>
                    <w:t>03.00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4"/>
                    </w:rPr>
                    <w:t>12.30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154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40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20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BULGARIA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57" w:lineRule="exact"/>
        <w:ind w:firstLine="3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4" w:equalWidth="0">
            <w:col w:w="4111" w:space="0"/>
            <w:col w:w="834" w:space="0"/>
            <w:col w:w="2376" w:space="0"/>
            <w:col w:w="44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17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4" w:equalWidth="0">
            <w:col w:w="2966" w:space="0"/>
            <w:col w:w="1759" w:space="0"/>
            <w:col w:w="3169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179.914pt;margin-top:472.179pt;width:72.177475pt;height:25.95678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178.968pt;margin-top:492.568pt;width:64.0761719pt;height:25.9943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="163" w:lineRule="exact"/>
        <w:ind w:firstLine="2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2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2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rdo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en</w:t>
      </w:r>
    </w:p>
    <w:p w:rsidR="005A76FB" w:rsidRDefault="005A76FB" w:rsidP="005A76FB">
      <w:pPr>
        <w:spacing w:before="0" w:after="0" w:line="294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“españ</w:t>
      </w:r>
    </w:p>
    <w:p w:rsidR="005A76FB" w:rsidRDefault="005A76FB" w:rsidP="005A76FB">
      <w:pPr>
        <w:spacing w:before="0" w:after="0" w:line="304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7" w:equalWidth="0">
            <w:col w:w="1053" w:space="0"/>
            <w:col w:w="1627" w:space="0"/>
            <w:col w:w="593" w:space="0"/>
            <w:col w:w="1755" w:space="0"/>
            <w:col w:w="639" w:space="0"/>
            <w:col w:w="2034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AMSTERDAM-PARÍS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opcionales: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Louvre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Versalles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PARÍS-LONDRES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Trayecto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57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62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1" w:equalWidth="0">
            <w:col w:w="11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240"/>
        <w:ind w:firstLine="266" w:left="7628"/>
        <w:rPr/>
      </w:pPr>
    </w:p>
    <w:p w:rsidR="005A76FB" w:rsidRDefault="005A76FB" w:rsidP="005A76FB">
      <w:pPr>
        <w:spacing w:before="0" w:after="0" w:lineRule="exact" w:line="394"/>
        <w:ind w:firstLine="266" w:left="76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827"/>
        <w:jc w:val="left"/>
        <w:rPr/>
      </w:pPr>
      <w:r>
        <w:rPr w:spacing="0"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1" w:equalWidth="0">
            <w:col w:w="11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 w:left="7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35" w:left="561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4"/>
          <w:w w:val="100"/>
        </w:rPr>
        <w:t>60</w:t>
      </w:r>
    </w:p>
    <w:p w:rsidR="005A76FB" w:rsidRDefault="005A76FB" w:rsidP="005A76FB">
      <w:pPr>
        <w:spacing w:before="0" w:after="0" w:line="257" w:lineRule="exact"/>
        <w:ind w:firstLine="0" w:left="56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110" w:header="0" w:footer="0" w:gutter="0"/>
          <w:cols w:num="1" w:equalWidth="0">
            <w:col w:w="1179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57pt;z-index:-251655835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11</w:t>
      </w:r>
    </w:p>
    <w:p w:rsidR="005A76FB" w:rsidRDefault="005A76FB" w:rsidP="005A76FB">
      <w:pPr>
        <w:spacing w:before="0" w:after="0" w:line="4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409.112pt;margin-top:551.988pt;width:117.312195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400635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Zurich,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ZURICH-BASILEA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serán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Colmar.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Friburgo,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regiones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(Selva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Negra).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(KEHL)-BADEN-BADEN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cuyo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Baden-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(50km),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(KEHL)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Maguncia.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aparece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río.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magnifico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gótico,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veremos: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Nôtre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Dame,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Latino;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Luxemburgo;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Eiffel;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Concordia,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continuación,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2º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Montmartre.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opcional: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Versalles.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Louvre.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PARÍS-LONDRES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(dependiendo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pasajeros).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Westminster,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edificación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Londres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neogótica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dorada,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político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Bretaña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Commonwealth.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fotografiados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«Big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Ben»;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Buckingham,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oficial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monarquía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británica.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cosmopolita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interés.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6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Londres</w:t>
      </w:r>
      <w:r w:rsidRPr="00B3349A">
        <w:rPr w:spacing="1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68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4"/>
        </w:rPr>
        <w:t>Ámsterdam: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"/>
        </w:rPr>
        <w:t>Towers****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6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centrico</w:t>
      </w:r>
    </w:p>
    <w:p w:rsidR="005A76FB" w:rsidRDefault="005A76FB" w:rsidP="005A76FB">
      <w:pPr>
        <w:spacing w:before="0" w:after="0" w:line="2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1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4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431.442pt;margin-top:532.845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62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8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Ámterdam.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Nieuwe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Zaanse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Schans,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molinos.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ÁMSTERDAM-PARÍS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4.365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4.575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4.575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7"/>
        <w:ind w:firstLine="0"/>
        <w:rPr/>
      </w:pPr>
    </w:p>
    <w:p w:rsidR="005A76FB" w:rsidRDefault="005A76FB" w:rsidP="005A76FB">
      <w:pPr>
        <w:spacing w:before="0" w:after="0" w:line="295" w:lineRule="exact"/>
        <w:ind w:firstLine="17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8"/>
          <w:w w:val="100"/>
        </w:rPr>
        <w:t>61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